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18.9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A1671E">
        <w:rPr>
          <w:rFonts w:ascii="Arial" w:hAnsi="Arial" w:cs="Arial"/>
          <w:b w:val="0"/>
          <w:bCs w:val="0"/>
          <w:sz w:val="24"/>
          <w:szCs w:val="24"/>
        </w:rPr>
        <w:t>05</w:t>
      </w:r>
    </w:p>
    <w:p w:rsidR="00E468A0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E468A0" w:rsidRPr="00407AD8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605C50" w:rsidRDefault="00872A45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:rsidR="00E468A0" w:rsidRPr="00407AD8" w:rsidRDefault="00E468A0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15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:rsidR="00C356CF" w:rsidRDefault="00872A45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0943AA" w:rsidRPr="001C2FA3" w:rsidRDefault="000943AA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:rsidR="00E468A0" w:rsidRPr="009E07A5" w:rsidRDefault="00231F76" w:rsidP="009E07A5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D50FCE">
        <w:rPr>
          <w:rFonts w:ascii="Arial" w:hAnsi="Arial" w:cs="Arial"/>
        </w:rPr>
        <w:t>Marszałka Województwa Podkarpackiego</w:t>
      </w:r>
      <w:r w:rsidR="00D50FCE" w:rsidRPr="00497D88">
        <w:rPr>
          <w:rFonts w:ascii="Arial" w:hAnsi="Arial" w:cs="Arial"/>
        </w:rPr>
        <w:t xml:space="preserve"> </w:t>
      </w:r>
      <w:r w:rsidR="00D50FCE">
        <w:rPr>
          <w:rFonts w:ascii="Arial" w:hAnsi="Arial" w:cs="Arial"/>
        </w:rPr>
        <w:t xml:space="preserve">z dnia </w:t>
      </w:r>
      <w:r w:rsidR="00D50FCE">
        <w:rPr>
          <w:rFonts w:ascii="Arial" w:hAnsi="Arial" w:cs="Arial"/>
        </w:rPr>
        <w:br/>
        <w:t xml:space="preserve">15 kwietnia </w:t>
      </w:r>
      <w:r w:rsidR="00D50FCE">
        <w:rPr>
          <w:rFonts w:ascii="Arial" w:hAnsi="Arial" w:cs="Arial"/>
          <w:color w:val="000000"/>
        </w:rPr>
        <w:t>2014r.</w:t>
      </w:r>
      <w:r w:rsidR="00C544C4">
        <w:rPr>
          <w:rFonts w:ascii="Arial" w:hAnsi="Arial" w:cs="Arial"/>
          <w:color w:val="000000"/>
        </w:rPr>
        <w:t>,</w:t>
      </w:r>
      <w:r w:rsidR="00D50FCE">
        <w:rPr>
          <w:rFonts w:ascii="Arial" w:hAnsi="Arial" w:cs="Arial"/>
          <w:color w:val="000000"/>
        </w:rPr>
        <w:t xml:space="preserve"> znak: </w:t>
      </w:r>
      <w:r w:rsidR="00D50FCE" w:rsidRPr="00BA6767">
        <w:rPr>
          <w:rFonts w:ascii="Arial" w:hAnsi="Arial" w:cs="Arial"/>
          <w:color w:val="000000"/>
        </w:rPr>
        <w:t>OS-I.7222.</w:t>
      </w:r>
      <w:r w:rsidR="00D50FCE">
        <w:rPr>
          <w:rFonts w:ascii="Arial" w:hAnsi="Arial" w:cs="Arial"/>
          <w:color w:val="000000"/>
        </w:rPr>
        <w:t>20.15</w:t>
      </w:r>
      <w:r w:rsidR="00D50FCE" w:rsidRPr="00BA6767">
        <w:rPr>
          <w:rFonts w:ascii="Arial" w:hAnsi="Arial" w:cs="Arial"/>
          <w:color w:val="000000"/>
        </w:rPr>
        <w:t>.201</w:t>
      </w:r>
      <w:r w:rsidR="00D50FCE">
        <w:rPr>
          <w:rFonts w:ascii="Arial" w:hAnsi="Arial" w:cs="Arial"/>
          <w:color w:val="000000"/>
        </w:rPr>
        <w:t>3</w:t>
      </w:r>
      <w:r w:rsidR="00D50FCE" w:rsidRPr="00BA6767">
        <w:rPr>
          <w:rFonts w:ascii="Arial" w:hAnsi="Arial" w:cs="Arial"/>
          <w:color w:val="000000"/>
        </w:rPr>
        <w:t>.DW</w:t>
      </w:r>
      <w:r w:rsidR="00D50FCE">
        <w:rPr>
          <w:rFonts w:ascii="Arial" w:hAnsi="Arial" w:cs="Arial"/>
          <w:color w:val="000000"/>
        </w:rPr>
        <w:t xml:space="preserve"> u</w:t>
      </w:r>
      <w:r w:rsidR="00D50FCE">
        <w:rPr>
          <w:rFonts w:ascii="Arial" w:hAnsi="Arial"/>
        </w:rPr>
        <w:t>dzielającą</w:t>
      </w:r>
      <w:r w:rsidR="00D50FCE" w:rsidRPr="006D5204">
        <w:rPr>
          <w:rFonts w:ascii="Arial" w:hAnsi="Arial"/>
        </w:rPr>
        <w:t xml:space="preserve"> </w:t>
      </w:r>
      <w:r w:rsidR="00D50FCE" w:rsidRPr="00725FB7">
        <w:rPr>
          <w:rFonts w:ascii="Arial" w:hAnsi="Arial" w:cs="Arial"/>
        </w:rPr>
        <w:t xml:space="preserve">Wytwórni Sprzętu Komunikacyjnego </w:t>
      </w:r>
      <w:r w:rsidR="00D50FCE">
        <w:rPr>
          <w:rFonts w:ascii="Arial" w:hAnsi="Arial" w:cs="Arial"/>
        </w:rPr>
        <w:t>„PZL - Rzeszów” S.</w:t>
      </w:r>
      <w:r w:rsidR="00D50FCE" w:rsidRPr="00725FB7">
        <w:rPr>
          <w:rFonts w:ascii="Arial" w:hAnsi="Arial" w:cs="Arial"/>
        </w:rPr>
        <w:t>A.,</w:t>
      </w:r>
      <w:r w:rsidR="00D50FCE" w:rsidRPr="00C82FD4">
        <w:rPr>
          <w:rFonts w:ascii="Arial" w:hAnsi="Arial" w:cs="Arial"/>
        </w:rPr>
        <w:t xml:space="preserve"> REGON </w:t>
      </w:r>
      <w:r w:rsidR="00D50FCE">
        <w:rPr>
          <w:rFonts w:ascii="Arial" w:hAnsi="Arial" w:cs="Arial"/>
        </w:rPr>
        <w:t>690297876</w:t>
      </w:r>
      <w:r w:rsidR="00D50FCE" w:rsidRPr="00C82FD4">
        <w:rPr>
          <w:rFonts w:ascii="Arial" w:hAnsi="Arial" w:cs="Arial"/>
        </w:rPr>
        <w:t xml:space="preserve">, NIP </w:t>
      </w:r>
      <w:r w:rsidR="00D50FCE">
        <w:rPr>
          <w:rFonts w:ascii="Arial" w:hAnsi="Arial" w:cs="Arial"/>
        </w:rPr>
        <w:t>8130267970</w:t>
      </w:r>
      <w:r w:rsidR="00D50FCE" w:rsidRPr="00C82FD4">
        <w:rPr>
          <w:rFonts w:ascii="Arial" w:hAnsi="Arial" w:cs="Arial"/>
        </w:rPr>
        <w:t xml:space="preserve"> pozwolenia zintegrowanego na prowadzenie instalacji galwanizerni o pojemności wanien procesowych </w:t>
      </w:r>
      <w:r w:rsidR="00D50FCE" w:rsidRPr="003C69EF">
        <w:rPr>
          <w:rFonts w:ascii="Arial" w:hAnsi="Arial" w:cs="Arial"/>
        </w:rPr>
        <w:t>202,5 m</w:t>
      </w:r>
      <w:r w:rsidR="00D50FCE" w:rsidRPr="003C69EF">
        <w:rPr>
          <w:rFonts w:ascii="Arial" w:hAnsi="Arial" w:cs="Arial"/>
          <w:vertAlign w:val="superscript"/>
        </w:rPr>
        <w:t>3</w:t>
      </w:r>
      <w:r w:rsidR="00D50FCE" w:rsidRPr="00C82FD4">
        <w:rPr>
          <w:rFonts w:ascii="Arial" w:hAnsi="Arial" w:cs="Arial"/>
          <w:vertAlign w:val="superscript"/>
        </w:rPr>
        <w:t xml:space="preserve"> </w:t>
      </w:r>
      <w:r w:rsidR="00D50FCE" w:rsidRPr="00C82FD4">
        <w:rPr>
          <w:rFonts w:ascii="Arial" w:hAnsi="Arial" w:cs="Arial"/>
        </w:rPr>
        <w:t xml:space="preserve">zlokalizowanej w </w:t>
      </w:r>
      <w:r w:rsidR="00D50FCE">
        <w:rPr>
          <w:rFonts w:ascii="Arial" w:hAnsi="Arial" w:cs="Arial"/>
        </w:rPr>
        <w:t xml:space="preserve">Rzeszowie, </w:t>
      </w:r>
      <w:r w:rsidR="00D50FCE" w:rsidRPr="00C82FD4">
        <w:rPr>
          <w:rFonts w:ascii="Arial" w:hAnsi="Arial" w:cs="Arial"/>
        </w:rPr>
        <w:t xml:space="preserve">ul. </w:t>
      </w:r>
      <w:r w:rsidR="00D50FCE">
        <w:rPr>
          <w:rFonts w:ascii="Arial" w:hAnsi="Arial" w:cs="Arial"/>
        </w:rPr>
        <w:t xml:space="preserve">Hetmańska 120 </w:t>
      </w:r>
      <w:r w:rsidR="00D50FCE">
        <w:rPr>
          <w:rFonts w:ascii="Arial" w:hAnsi="Arial" w:cs="Arial"/>
        </w:rPr>
        <w:br/>
      </w:r>
      <w:r w:rsidRPr="000E1BC8">
        <w:rPr>
          <w:rFonts w:ascii="Arial" w:hAnsi="Arial" w:cs="Arial"/>
        </w:rPr>
        <w:t>w następujący sposób:</w:t>
      </w:r>
    </w:p>
    <w:p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AD204D" w:rsidRPr="00AD204D">
        <w:rPr>
          <w:rFonts w:ascii="Arial" w:hAnsi="Arial" w:cs="Arial"/>
          <w:color w:val="auto"/>
        </w:rPr>
        <w:t>Po punkcie</w:t>
      </w:r>
      <w:r w:rsidR="00AD204D">
        <w:rPr>
          <w:rFonts w:ascii="Arial" w:hAnsi="Arial" w:cs="Arial"/>
          <w:b/>
          <w:color w:val="auto"/>
        </w:rPr>
        <w:t xml:space="preserve"> VI </w:t>
      </w:r>
      <w:r w:rsidR="008F1219">
        <w:rPr>
          <w:rFonts w:ascii="Arial" w:hAnsi="Arial" w:cs="Arial"/>
          <w:color w:val="auto"/>
        </w:rPr>
        <w:t>d</w:t>
      </w:r>
      <w:r w:rsidR="00AD204D" w:rsidRPr="004C4FFC">
        <w:rPr>
          <w:rFonts w:ascii="Arial" w:hAnsi="Arial" w:cs="Arial"/>
          <w:color w:val="auto"/>
        </w:rPr>
        <w:t>odaję</w:t>
      </w:r>
      <w:r w:rsidR="004C4FFC" w:rsidRPr="004C4FFC">
        <w:rPr>
          <w:rFonts w:ascii="Arial" w:hAnsi="Arial" w:cs="Arial"/>
          <w:color w:val="auto"/>
        </w:rPr>
        <w:t xml:space="preserve">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:rsidR="0049464D" w:rsidRPr="00335F0C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Pr="00AA7F7F">
        <w:rPr>
          <w:rFonts w:ascii="Arial" w:hAnsi="Arial" w:cs="Arial"/>
        </w:rPr>
        <w:t xml:space="preserve"> dla wód opadowych</w:t>
      </w:r>
      <w:r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lastRenderedPageBreak/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:rsidR="00AB4C24" w:rsidRPr="00293050" w:rsidRDefault="00D9339D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AB4C24" w:rsidRPr="00293050">
        <w:rPr>
          <w:rFonts w:ascii="Arial" w:hAnsi="Arial" w:cs="Arial"/>
        </w:rPr>
        <w:t>Wanny procesowe</w:t>
      </w:r>
      <w:r w:rsidR="00D87243">
        <w:rPr>
          <w:rFonts w:ascii="Arial" w:hAnsi="Arial" w:cs="Arial"/>
        </w:rPr>
        <w:t xml:space="preserve"> i </w:t>
      </w:r>
      <w:r w:rsidR="00AB4C24" w:rsidRPr="00293050">
        <w:rPr>
          <w:rFonts w:ascii="Arial" w:hAnsi="Arial" w:cs="Arial"/>
        </w:rPr>
        <w:t>płuczące będą usytuowane w tacach p/przelewowych wykonanych z betonu izolowanego wykładzi</w:t>
      </w:r>
      <w:r w:rsidR="00ED628D">
        <w:rPr>
          <w:rFonts w:ascii="Arial" w:hAnsi="Arial" w:cs="Arial"/>
        </w:rPr>
        <w:t>ną lub materiałem chemoodpornym</w:t>
      </w:r>
      <w:r w:rsidR="00AB4C24" w:rsidRPr="00293050">
        <w:rPr>
          <w:rFonts w:ascii="Arial" w:hAnsi="Arial" w:cs="Arial"/>
        </w:rPr>
        <w:t xml:space="preserve">. </w:t>
      </w:r>
    </w:p>
    <w:p w:rsidR="00741ACC" w:rsidRPr="00741ACC" w:rsidRDefault="00741ACC" w:rsidP="00AB4C24">
      <w:pPr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 xml:space="preserve">i materiały wykorzystywane będą zgodnie z ich przeznaczeniem, z zachowaniem wymagań wynikających </w:t>
      </w:r>
      <w:r w:rsidR="00CC4CF6">
        <w:rPr>
          <w:rFonts w:ascii="Arial" w:hAnsi="Arial" w:cs="Arial"/>
          <w:szCs w:val="22"/>
        </w:rPr>
        <w:br/>
      </w:r>
      <w:r w:rsidRPr="00741ACC">
        <w:rPr>
          <w:rFonts w:ascii="Arial" w:hAnsi="Arial" w:cs="Arial"/>
          <w:szCs w:val="22"/>
        </w:rPr>
        <w:t>z zapisów w kartach charakterystyki substancj</w:t>
      </w:r>
      <w:r w:rsidR="00CC1CBC">
        <w:rPr>
          <w:rFonts w:ascii="Arial" w:hAnsi="Arial" w:cs="Arial"/>
          <w:szCs w:val="22"/>
        </w:rPr>
        <w:t>i i preparatów  niebezpiecznych.</w:t>
      </w:r>
    </w:p>
    <w:p w:rsidR="00AB4C24" w:rsidRPr="00293050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.A.9.</w:t>
      </w:r>
      <w:r w:rsidR="00741ACC" w:rsidRPr="00E468A0">
        <w:rPr>
          <w:rFonts w:ascii="Arial" w:hAnsi="Arial" w:cs="Arial"/>
        </w:rPr>
        <w:t xml:space="preserve"> </w:t>
      </w:r>
      <w:r w:rsidR="00D87243">
        <w:rPr>
          <w:rFonts w:ascii="Arial" w:hAnsi="Arial" w:cs="Arial"/>
        </w:rPr>
        <w:t>Wszystkie urządzenia oczyszczalni ścieków galwanicznych posadowione będą na posadzce chemoodpornej wyposażonej w kanały i studzienki wychw</w:t>
      </w:r>
      <w:r w:rsidR="00C9428B">
        <w:rPr>
          <w:rFonts w:ascii="Arial" w:hAnsi="Arial" w:cs="Arial"/>
        </w:rPr>
        <w:t>ytowe bezodpływowe o pojemności</w:t>
      </w:r>
      <w:r w:rsidR="00D87243">
        <w:rPr>
          <w:rFonts w:ascii="Arial" w:hAnsi="Arial" w:cs="Arial"/>
        </w:rPr>
        <w:t xml:space="preserve"> ok. 30 m</w:t>
      </w:r>
      <w:r w:rsidR="00D87243">
        <w:rPr>
          <w:rFonts w:ascii="Arial" w:hAnsi="Arial" w:cs="Arial"/>
          <w:vertAlign w:val="superscript"/>
        </w:rPr>
        <w:t>3</w:t>
      </w:r>
      <w:r w:rsidR="00D87243">
        <w:rPr>
          <w:rFonts w:ascii="Arial" w:hAnsi="Arial" w:cs="Arial"/>
        </w:rPr>
        <w:t>.</w:t>
      </w:r>
    </w:p>
    <w:p w:rsidR="00AB4C24" w:rsidRDefault="00AB4C2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10</w:t>
      </w:r>
      <w:r w:rsidRPr="00E468A0">
        <w:rPr>
          <w:rFonts w:ascii="Arial" w:hAnsi="Arial" w:cs="Arial"/>
          <w:b/>
        </w:rPr>
        <w:t>.</w:t>
      </w:r>
      <w:r w:rsidRPr="00293050">
        <w:rPr>
          <w:rFonts w:ascii="Arial" w:hAnsi="Arial" w:cs="Arial"/>
          <w:b/>
        </w:rPr>
        <w:t xml:space="preserve"> </w:t>
      </w:r>
      <w:r w:rsidR="00D87243">
        <w:rPr>
          <w:rFonts w:ascii="Arial" w:hAnsi="Arial" w:cs="Arial"/>
        </w:rPr>
        <w:t xml:space="preserve">Posadzka w stacji DEMI będzie szczelna i wyposażona </w:t>
      </w:r>
      <w:r w:rsidR="00CC4CF6">
        <w:rPr>
          <w:rFonts w:ascii="Arial" w:hAnsi="Arial" w:cs="Arial"/>
        </w:rPr>
        <w:br/>
      </w:r>
      <w:r w:rsidR="00D87243">
        <w:rPr>
          <w:rFonts w:ascii="Arial" w:hAnsi="Arial" w:cs="Arial"/>
        </w:rPr>
        <w:t>w bezodpływowa studzienkę wychwytową o pojemności 4 m</w:t>
      </w:r>
      <w:r w:rsidR="00D87243">
        <w:rPr>
          <w:rFonts w:ascii="Arial" w:hAnsi="Arial" w:cs="Arial"/>
          <w:vertAlign w:val="superscript"/>
        </w:rPr>
        <w:t>3</w:t>
      </w:r>
      <w:r w:rsidR="00D87243">
        <w:rPr>
          <w:rFonts w:ascii="Arial" w:hAnsi="Arial" w:cs="Arial"/>
        </w:rPr>
        <w:t>.</w:t>
      </w:r>
    </w:p>
    <w:p w:rsid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CC4CF6">
        <w:rPr>
          <w:rFonts w:ascii="Arial" w:hAnsi="Arial" w:cs="Arial"/>
        </w:rPr>
        <w:t>Magazyny chemikaliów</w:t>
      </w:r>
      <w:r>
        <w:rPr>
          <w:rFonts w:ascii="Arial" w:hAnsi="Arial" w:cs="Arial"/>
        </w:rPr>
        <w:t xml:space="preserve"> </w:t>
      </w:r>
      <w:r w:rsidRPr="00CC4CF6">
        <w:rPr>
          <w:rFonts w:ascii="Arial" w:hAnsi="Arial" w:cs="Arial"/>
        </w:rPr>
        <w:t>wyposaż</w:t>
      </w:r>
      <w:r w:rsidR="00C544C4">
        <w:rPr>
          <w:rFonts w:ascii="Arial" w:hAnsi="Arial" w:cs="Arial"/>
        </w:rPr>
        <w:t>one będą w posadzkę chemoodporną</w:t>
      </w:r>
      <w:r w:rsidRPr="00CC4CF6">
        <w:rPr>
          <w:rFonts w:ascii="Arial" w:hAnsi="Arial" w:cs="Arial"/>
        </w:rPr>
        <w:t xml:space="preserve"> </w:t>
      </w:r>
      <w:r w:rsidR="00C544C4">
        <w:rPr>
          <w:rFonts w:ascii="Arial" w:hAnsi="Arial" w:cs="Arial"/>
        </w:rPr>
        <w:br/>
      </w:r>
      <w:r w:rsidR="00AD204D">
        <w:rPr>
          <w:rFonts w:ascii="Arial" w:hAnsi="Arial" w:cs="Arial"/>
        </w:rPr>
        <w:t>i studzienki wychwytowe</w:t>
      </w:r>
      <w:r w:rsidRPr="00CC4CF6">
        <w:rPr>
          <w:rFonts w:ascii="Arial" w:hAnsi="Arial" w:cs="Arial"/>
        </w:rPr>
        <w:t>.</w:t>
      </w:r>
    </w:p>
    <w:p w:rsidR="00CC4CF6" w:rsidRP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12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Skrubery, odkraplacz oparów i filtr oleju posadowione będą na posadzce chemoodpornej wyposażonej w kanały wychwytowe o pojemności 5 m</w:t>
      </w:r>
      <w:r>
        <w:rPr>
          <w:rFonts w:ascii="Arial" w:hAnsi="Arial" w:cs="Arial"/>
          <w:vertAlign w:val="superscript"/>
        </w:rPr>
        <w:t>3</w:t>
      </w:r>
      <w:r w:rsidR="00AD204D">
        <w:rPr>
          <w:rFonts w:ascii="Arial" w:hAnsi="Arial" w:cs="Arial"/>
        </w:rPr>
        <w:t>.</w:t>
      </w:r>
    </w:p>
    <w:p w:rsidR="00E468A0" w:rsidRPr="00E468A0" w:rsidRDefault="00CC4CF6" w:rsidP="00AB4C24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13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9117E2" w:rsidRPr="00E468A0">
        <w:rPr>
          <w:rFonts w:ascii="Arial" w:hAnsi="Arial" w:cs="Arial"/>
        </w:rPr>
        <w:t xml:space="preserve">Prowadzony będzie systematyczny nadzór nad zapewnieniem właściwej ochrony gleb, wód gruntowych i ziemi poprzez </w:t>
      </w:r>
      <w:r w:rsidR="00E468A0" w:rsidRPr="00E468A0">
        <w:rPr>
          <w:rFonts w:ascii="Arial" w:hAnsi="Arial" w:cs="Arial"/>
        </w:rPr>
        <w:t>monitoring miejsc służących do przechowywania, przeładunku lub składowania s</w:t>
      </w:r>
      <w:r w:rsidR="00E468A0">
        <w:rPr>
          <w:rFonts w:ascii="Arial" w:hAnsi="Arial" w:cs="Arial"/>
        </w:rPr>
        <w:t>ubstancji, odpadów lub surowców.</w:t>
      </w:r>
    </w:p>
    <w:p w:rsidR="0049464D" w:rsidRPr="00AA7F7F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741ACC" w:rsidRPr="00E468A0">
        <w:rPr>
          <w:rFonts w:ascii="Arial" w:hAnsi="Arial" w:cs="Arial"/>
          <w:b/>
        </w:rPr>
        <w:t>I.A.</w:t>
      </w:r>
      <w:r w:rsidR="00741ACC">
        <w:rPr>
          <w:rFonts w:ascii="Arial" w:hAnsi="Arial" w:cs="Arial"/>
          <w:b/>
        </w:rPr>
        <w:t>1</w:t>
      </w:r>
      <w:r w:rsidR="00CC4CF6">
        <w:rPr>
          <w:rFonts w:ascii="Arial" w:hAnsi="Arial" w:cs="Arial"/>
          <w:b/>
        </w:rPr>
        <w:t>4</w:t>
      </w:r>
      <w:r w:rsidR="00741ACC" w:rsidRPr="00E468A0">
        <w:rPr>
          <w:rFonts w:ascii="Arial" w:hAnsi="Arial" w:cs="Arial"/>
          <w:b/>
        </w:rPr>
        <w:t>.</w:t>
      </w:r>
      <w:r w:rsidR="00741ACC">
        <w:rPr>
          <w:rFonts w:ascii="Arial" w:hAnsi="Arial" w:cs="Arial"/>
          <w:b/>
        </w:rPr>
        <w:t xml:space="preserve"> </w:t>
      </w:r>
      <w:r w:rsidR="00E468A0" w:rsidRPr="00E468A0">
        <w:rPr>
          <w:rFonts w:ascii="Arial" w:hAnsi="Arial" w:cs="Arial"/>
        </w:rPr>
        <w:t>Prowadzone będą systematyczne szkolenia pracowników</w:t>
      </w:r>
      <w:r w:rsidR="00330ECC">
        <w:rPr>
          <w:rFonts w:ascii="Arial" w:hAnsi="Arial" w:cs="Arial"/>
        </w:rPr>
        <w:t xml:space="preserve"> w zakresie zapobiegania emisjom do gleby</w:t>
      </w:r>
      <w:r w:rsidR="008F1219">
        <w:rPr>
          <w:rFonts w:ascii="Arial" w:hAnsi="Arial" w:cs="Arial"/>
        </w:rPr>
        <w:t>,</w:t>
      </w:r>
      <w:r w:rsidR="00330ECC">
        <w:rPr>
          <w:rFonts w:ascii="Arial" w:hAnsi="Arial" w:cs="Arial"/>
        </w:rPr>
        <w:t xml:space="preserve"> ziemi i wód gruntowych</w:t>
      </w:r>
      <w:r w:rsidR="009117E2" w:rsidRPr="00B2008E">
        <w:rPr>
          <w:rFonts w:ascii="Arial" w:hAnsi="Arial" w:cs="Arial"/>
        </w:rPr>
        <w:t>.</w:t>
      </w:r>
      <w:r w:rsidR="00AA7F7F" w:rsidRPr="00AA7F7F">
        <w:rPr>
          <w:rFonts w:ascii="Arial" w:hAnsi="Arial" w:cs="Arial"/>
        </w:rPr>
        <w:t>”</w:t>
      </w:r>
    </w:p>
    <w:p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AD204D" w:rsidRPr="00AD204D">
        <w:rPr>
          <w:rFonts w:ascii="Arial" w:hAnsi="Arial" w:cs="Arial"/>
          <w:color w:val="auto"/>
        </w:rPr>
        <w:t xml:space="preserve">Po </w:t>
      </w:r>
      <w:r w:rsidR="00C9428B">
        <w:rPr>
          <w:rFonts w:ascii="Arial" w:hAnsi="Arial" w:cs="Arial"/>
          <w:color w:val="auto"/>
        </w:rPr>
        <w:t xml:space="preserve">punkcie </w:t>
      </w:r>
      <w:r w:rsidR="00C9428B" w:rsidRPr="00C9428B">
        <w:rPr>
          <w:rFonts w:ascii="Arial" w:hAnsi="Arial" w:cs="Arial"/>
          <w:b/>
          <w:color w:val="auto"/>
        </w:rPr>
        <w:t>XI</w:t>
      </w:r>
      <w:r w:rsidR="00C9428B">
        <w:rPr>
          <w:rFonts w:ascii="Arial" w:hAnsi="Arial" w:cs="Arial"/>
          <w:color w:val="auto"/>
        </w:rPr>
        <w:t xml:space="preserve"> dodaję </w:t>
      </w:r>
      <w:r w:rsidR="00ED628D" w:rsidRPr="00ED628D">
        <w:rPr>
          <w:rFonts w:ascii="Arial" w:hAnsi="Arial" w:cs="Arial"/>
          <w:color w:val="auto"/>
        </w:rPr>
        <w:t>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755B9F" w:rsidRPr="00ED628D">
        <w:rPr>
          <w:rFonts w:ascii="Arial" w:hAnsi="Arial" w:cs="Arial"/>
          <w:b/>
          <w:color w:val="auto"/>
        </w:rPr>
        <w:t>X</w:t>
      </w:r>
      <w:r w:rsidR="00C9428B">
        <w:rPr>
          <w:rFonts w:ascii="Arial" w:hAnsi="Arial" w:cs="Arial"/>
          <w:b/>
          <w:color w:val="auto"/>
        </w:rPr>
        <w:t>I</w:t>
      </w:r>
      <w:r w:rsidR="000A4735">
        <w:rPr>
          <w:rFonts w:ascii="Arial" w:hAnsi="Arial" w:cs="Arial"/>
          <w:b/>
          <w:color w:val="auto"/>
        </w:rPr>
        <w:t xml:space="preserve">.A </w:t>
      </w:r>
      <w:r w:rsidR="00ED628D" w:rsidRPr="00ED628D">
        <w:rPr>
          <w:rFonts w:ascii="Arial" w:hAnsi="Arial" w:cs="Arial"/>
          <w:color w:val="auto"/>
        </w:rPr>
        <w:t>o</w:t>
      </w:r>
      <w:r w:rsidR="00EE432B" w:rsidRPr="00ED628D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ED628D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71601">
        <w:rPr>
          <w:rFonts w:ascii="Arial" w:hAnsi="Arial" w:cs="Arial"/>
          <w:b/>
        </w:rPr>
        <w:t>X</w:t>
      </w:r>
      <w:r w:rsidR="00C9428B">
        <w:rPr>
          <w:rFonts w:ascii="Arial" w:hAnsi="Arial" w:cs="Arial"/>
          <w:b/>
        </w:rPr>
        <w:t>I</w:t>
      </w:r>
      <w:r w:rsidR="00A350F8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:rsidR="00F0350B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C9428B">
        <w:rPr>
          <w:rFonts w:ascii="Arial" w:hAnsi="Arial" w:cs="Arial"/>
          <w:b/>
        </w:rPr>
        <w:t>I</w:t>
      </w:r>
      <w:r w:rsidR="007A623C" w:rsidRPr="00727649">
        <w:rPr>
          <w:rFonts w:ascii="Arial" w:hAnsi="Arial" w:cs="Arial"/>
          <w:b/>
        </w:rPr>
        <w:t>.</w:t>
      </w:r>
      <w:r w:rsidR="000A4735">
        <w:rPr>
          <w:rFonts w:ascii="Arial" w:hAnsi="Arial" w:cs="Arial"/>
          <w:b/>
        </w:rPr>
        <w:t>A.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274213">
        <w:rPr>
          <w:rFonts w:ascii="Arial" w:hAnsi="Arial" w:cs="Arial"/>
        </w:rPr>
        <w:t>ilość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</w:t>
      </w:r>
      <w:r w:rsidR="00DE4E71">
        <w:rPr>
          <w:rFonts w:ascii="Arial" w:hAnsi="Arial" w:cs="Arial"/>
        </w:rPr>
        <w:lastRenderedPageBreak/>
        <w:t xml:space="preserve">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:rsidR="002D47BD" w:rsidRDefault="00F0350B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C9428B">
        <w:rPr>
          <w:rFonts w:ascii="Arial" w:hAnsi="Arial" w:cs="Arial"/>
          <w:b/>
        </w:rPr>
        <w:t>I</w:t>
      </w:r>
      <w:r w:rsidRPr="0072764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A.2. </w:t>
      </w:r>
      <w:r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>
        <w:rPr>
          <w:rFonts w:ascii="Arial" w:hAnsi="Arial" w:cs="Arial"/>
        </w:rPr>
        <w:t xml:space="preserve">ycia </w:t>
      </w:r>
      <w:r w:rsidR="00274213">
        <w:rPr>
          <w:rFonts w:ascii="Arial" w:hAnsi="Arial" w:cs="Arial"/>
        </w:rPr>
        <w:t>surowców i materiałów</w:t>
      </w:r>
      <w:r>
        <w:rPr>
          <w:rFonts w:ascii="Arial" w:hAnsi="Arial" w:cs="Arial"/>
        </w:rPr>
        <w:t xml:space="preserve"> należy przedstawić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AB4C24">
        <w:rPr>
          <w:rFonts w:ascii="Arial" w:hAnsi="Arial" w:cs="Arial"/>
          <w:b/>
          <w:color w:val="auto"/>
        </w:rPr>
        <w:t>I</w:t>
      </w:r>
      <w:r w:rsidR="00C9428B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</w:t>
      </w:r>
      <w:r w:rsidR="00C9428B">
        <w:rPr>
          <w:rFonts w:ascii="Arial" w:hAnsi="Arial" w:cs="Arial"/>
          <w:b/>
          <w:color w:val="auto"/>
        </w:rPr>
        <w:t>I</w:t>
      </w:r>
      <w:r w:rsidRPr="00732242">
        <w:rPr>
          <w:rFonts w:ascii="Arial" w:hAnsi="Arial" w:cs="Arial"/>
          <w:b/>
          <w:color w:val="auto"/>
        </w:rPr>
        <w:t>I</w:t>
      </w:r>
      <w:r w:rsidR="00AB4C24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ust. 6 </w:t>
        </w:r>
        <w:proofErr w:type="spellStart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pkt</w:t>
        </w:r>
        <w:proofErr w:type="spellEnd"/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 xml:space="preserve">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BA45F0">
        <w:rPr>
          <w:rFonts w:ascii="Arial" w:hAnsi="Arial" w:cs="Arial"/>
        </w:rPr>
        <w:t>18.9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lastRenderedPageBreak/>
        <w:t xml:space="preserve">decyzji </w:t>
      </w:r>
      <w:r w:rsidR="00F0350B" w:rsidRPr="00236942">
        <w:rPr>
          <w:rFonts w:ascii="Arial" w:hAnsi="Arial" w:cs="Arial"/>
        </w:rPr>
        <w:t xml:space="preserve">Marszałka Województwa Podkarpackiego z dnia </w:t>
      </w:r>
      <w:r w:rsidR="00BA45F0">
        <w:rPr>
          <w:rFonts w:ascii="Arial" w:hAnsi="Arial" w:cs="Arial"/>
        </w:rPr>
        <w:t>15 kwietnia 2014</w:t>
      </w:r>
      <w:r w:rsidR="00F0350B" w:rsidRPr="00236942">
        <w:rPr>
          <w:rFonts w:ascii="Arial" w:hAnsi="Arial" w:cs="Arial"/>
        </w:rPr>
        <w:t xml:space="preserve">r., znak: </w:t>
      </w:r>
      <w:r w:rsidR="00F0350B">
        <w:rPr>
          <w:rFonts w:ascii="Arial" w:hAnsi="Arial" w:cs="Arial"/>
          <w:bCs/>
        </w:rPr>
        <w:t>OS-I.7222.2</w:t>
      </w:r>
      <w:r w:rsidR="00BA45F0">
        <w:rPr>
          <w:rFonts w:ascii="Arial" w:hAnsi="Arial" w:cs="Arial"/>
          <w:bCs/>
        </w:rPr>
        <w:t>0.15</w:t>
      </w:r>
      <w:r w:rsidR="00F0350B" w:rsidRPr="00236942">
        <w:rPr>
          <w:rFonts w:ascii="Arial" w:hAnsi="Arial" w:cs="Arial"/>
          <w:bCs/>
        </w:rPr>
        <w:t>.201</w:t>
      </w:r>
      <w:r w:rsidR="00C9428B">
        <w:rPr>
          <w:rFonts w:ascii="Arial" w:hAnsi="Arial" w:cs="Arial"/>
          <w:bCs/>
        </w:rPr>
        <w:t>3</w:t>
      </w:r>
      <w:r w:rsidR="00F0350B" w:rsidRPr="00236942">
        <w:rPr>
          <w:rFonts w:ascii="Arial" w:hAnsi="Arial" w:cs="Arial"/>
          <w:bCs/>
        </w:rPr>
        <w:t>.DW</w:t>
      </w:r>
      <w:r w:rsidR="00F0350B" w:rsidRPr="00236942">
        <w:rPr>
          <w:rFonts w:ascii="Arial" w:hAnsi="Arial" w:cs="Arial"/>
        </w:rPr>
        <w:t xml:space="preserve"> </w:t>
      </w:r>
      <w:r w:rsidR="00F0350B">
        <w:rPr>
          <w:rFonts w:ascii="Arial" w:hAnsi="Arial"/>
        </w:rPr>
        <w:t>udzielającej</w:t>
      </w:r>
      <w:r w:rsidR="00F0350B" w:rsidRPr="00236942">
        <w:rPr>
          <w:rFonts w:ascii="Arial" w:hAnsi="Arial"/>
        </w:rPr>
        <w:t xml:space="preserve"> </w:t>
      </w:r>
      <w:r w:rsidR="00BA45F0" w:rsidRPr="00725FB7">
        <w:rPr>
          <w:rFonts w:ascii="Arial" w:hAnsi="Arial" w:cs="Arial"/>
        </w:rPr>
        <w:t xml:space="preserve">Wytwórni Sprzętu Komunikacyjnego </w:t>
      </w:r>
      <w:r w:rsidR="00BA45F0">
        <w:rPr>
          <w:rFonts w:ascii="Arial" w:hAnsi="Arial" w:cs="Arial"/>
        </w:rPr>
        <w:t>„PZL - Rzeszów” S.</w:t>
      </w:r>
      <w:r w:rsidR="00BA45F0" w:rsidRPr="00725FB7">
        <w:rPr>
          <w:rFonts w:ascii="Arial" w:hAnsi="Arial" w:cs="Arial"/>
        </w:rPr>
        <w:t>A.,</w:t>
      </w:r>
      <w:r w:rsidR="00BA45F0" w:rsidRPr="00C82FD4">
        <w:rPr>
          <w:rFonts w:ascii="Arial" w:hAnsi="Arial" w:cs="Arial"/>
        </w:rPr>
        <w:t xml:space="preserve"> REGON </w:t>
      </w:r>
      <w:r w:rsidR="00BA45F0">
        <w:rPr>
          <w:rFonts w:ascii="Arial" w:hAnsi="Arial" w:cs="Arial"/>
        </w:rPr>
        <w:t>690297876</w:t>
      </w:r>
      <w:r w:rsidR="00BA45F0" w:rsidRPr="00C82FD4">
        <w:rPr>
          <w:rFonts w:ascii="Arial" w:hAnsi="Arial" w:cs="Arial"/>
        </w:rPr>
        <w:t xml:space="preserve">, NIP </w:t>
      </w:r>
      <w:r w:rsidR="00BA45F0">
        <w:rPr>
          <w:rFonts w:ascii="Arial" w:hAnsi="Arial" w:cs="Arial"/>
        </w:rPr>
        <w:t>8130267970</w:t>
      </w:r>
      <w:r w:rsidR="00BA45F0" w:rsidRPr="00C82FD4">
        <w:rPr>
          <w:rFonts w:ascii="Arial" w:hAnsi="Arial" w:cs="Arial"/>
        </w:rPr>
        <w:t xml:space="preserve"> pozwolenia zintegrowanego na prowadzenie instalacji galwanizerni o pojemności wanien procesowych </w:t>
      </w:r>
      <w:r w:rsidR="00BA45F0" w:rsidRPr="003C69EF">
        <w:rPr>
          <w:rFonts w:ascii="Arial" w:hAnsi="Arial" w:cs="Arial"/>
        </w:rPr>
        <w:t>202,5 m</w:t>
      </w:r>
      <w:r w:rsidR="00BA45F0" w:rsidRPr="003C69EF">
        <w:rPr>
          <w:rFonts w:ascii="Arial" w:hAnsi="Arial" w:cs="Arial"/>
          <w:vertAlign w:val="superscript"/>
        </w:rPr>
        <w:t>3</w:t>
      </w:r>
      <w:r w:rsidR="00BA45F0" w:rsidRPr="00C82FD4">
        <w:rPr>
          <w:rFonts w:ascii="Arial" w:hAnsi="Arial" w:cs="Arial"/>
          <w:vertAlign w:val="superscript"/>
        </w:rPr>
        <w:t xml:space="preserve"> </w:t>
      </w:r>
      <w:r w:rsidR="00BA45F0" w:rsidRPr="00C82FD4">
        <w:rPr>
          <w:rFonts w:ascii="Arial" w:hAnsi="Arial" w:cs="Arial"/>
        </w:rPr>
        <w:t xml:space="preserve">zlokalizowanej w </w:t>
      </w:r>
      <w:r w:rsidR="00BA45F0">
        <w:rPr>
          <w:rFonts w:ascii="Arial" w:hAnsi="Arial" w:cs="Arial"/>
        </w:rPr>
        <w:t xml:space="preserve">Rzeszowie, </w:t>
      </w:r>
      <w:r w:rsidR="00BA45F0" w:rsidRPr="00C82FD4">
        <w:rPr>
          <w:rFonts w:ascii="Arial" w:hAnsi="Arial" w:cs="Arial"/>
        </w:rPr>
        <w:t xml:space="preserve">ul. </w:t>
      </w:r>
      <w:r w:rsidR="00BA45F0">
        <w:rPr>
          <w:rFonts w:ascii="Arial" w:hAnsi="Arial" w:cs="Arial"/>
        </w:rPr>
        <w:t>Hetmańska 120</w:t>
      </w:r>
      <w:r w:rsidR="00D26F48">
        <w:rPr>
          <w:rFonts w:ascii="Arial" w:hAnsi="Arial"/>
        </w:rPr>
        <w:t>.</w:t>
      </w:r>
    </w:p>
    <w:p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 xml:space="preserve">lub materiałów z tworzyw sztucznych </w:t>
      </w:r>
      <w:r w:rsidR="00ED628D">
        <w:rPr>
          <w:rFonts w:ascii="Arial" w:hAnsi="Arial" w:cs="Arial"/>
        </w:rPr>
        <w:br/>
      </w:r>
      <w:r w:rsidR="001E0ABF">
        <w:rPr>
          <w:rFonts w:ascii="Arial" w:hAnsi="Arial" w:cs="Arial"/>
        </w:rPr>
        <w:t>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Pr="005E3DCE">
        <w:rPr>
          <w:rFonts w:ascii="Arial" w:hAnsi="Arial" w:cs="Arial"/>
        </w:rPr>
        <w:t>.</w:t>
      </w:r>
    </w:p>
    <w:p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</w:t>
      </w:r>
      <w:proofErr w:type="spellStart"/>
      <w:r w:rsidRPr="00CE373B">
        <w:rPr>
          <w:rFonts w:ascii="Arial" w:hAnsi="Arial" w:cs="Arial"/>
        </w:rPr>
        <w:t>pkt</w:t>
      </w:r>
      <w:proofErr w:type="spellEnd"/>
      <w:r w:rsidRPr="00CE373B">
        <w:rPr>
          <w:rFonts w:ascii="Arial" w:hAnsi="Arial" w:cs="Arial"/>
        </w:rPr>
        <w:t xml:space="preserve">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:rsidR="00C62544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. Zakres </w:t>
      </w:r>
      <w:r w:rsidR="002865D3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>i sposób monitorowania emisji zawarty w pozwoleniu zintegrowanym jest zgodny</w:t>
      </w:r>
      <w:r w:rsidR="00BA45F0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uznano za konieczne wprowadzenie zapisu nakładającego obowiązek przedkładania zestawień w zakresie rocznej emisji </w:t>
      </w:r>
      <w:r w:rsidR="00DE4E71">
        <w:rPr>
          <w:rFonts w:ascii="Arial" w:hAnsi="Arial" w:cs="Arial"/>
          <w:color w:val="auto"/>
          <w:shd w:val="clear" w:color="auto" w:fill="FFFFFF"/>
        </w:rPr>
        <w:lastRenderedPageBreak/>
        <w:t>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E468A0">
        <w:rPr>
          <w:rFonts w:ascii="Arial" w:hAnsi="Arial" w:cs="Arial"/>
          <w:color w:val="auto"/>
          <w:shd w:val="clear" w:color="auto" w:fill="FFFFFF"/>
        </w:rPr>
        <w:br/>
      </w:r>
      <w:r w:rsidR="002865D3">
        <w:rPr>
          <w:rFonts w:ascii="Arial" w:hAnsi="Arial" w:cs="Arial"/>
          <w:color w:val="auto"/>
          <w:shd w:val="clear" w:color="auto" w:fill="FFFFFF"/>
        </w:rPr>
        <w:t xml:space="preserve">oraz  zużycia </w:t>
      </w:r>
      <w:r w:rsidR="00BA45F0">
        <w:rPr>
          <w:rFonts w:ascii="Arial" w:hAnsi="Arial" w:cs="Arial"/>
          <w:color w:val="auto"/>
          <w:shd w:val="clear" w:color="auto" w:fill="FFFFFF"/>
        </w:rPr>
        <w:t>materiałów i surowców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CC5140" w:rsidRDefault="00CC5140" w:rsidP="003715D2">
      <w:pPr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3715D2" w:rsidRDefault="003715D2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BA45F0" w:rsidRDefault="00BA45F0" w:rsidP="00F63ECF">
      <w:pPr>
        <w:tabs>
          <w:tab w:val="left" w:pos="1019"/>
        </w:tabs>
        <w:rPr>
          <w:lang w:eastAsia="pl-PL"/>
        </w:rPr>
      </w:pPr>
    </w:p>
    <w:p w:rsidR="003715D2" w:rsidRDefault="003715D2" w:rsidP="003715D2">
      <w:pPr>
        <w:rPr>
          <w:lang w:eastAsia="pl-PL"/>
        </w:rPr>
      </w:pPr>
    </w:p>
    <w:p w:rsidR="00743FF1" w:rsidRPr="00013FFD" w:rsidRDefault="00743FF1" w:rsidP="00743FF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:rsidR="00BA45F0" w:rsidRPr="00BA45F0" w:rsidRDefault="00743FF1" w:rsidP="00BA45F0">
      <w:pPr>
        <w:rPr>
          <w:rFonts w:ascii="Arial" w:hAnsi="Arial" w:cs="Arial"/>
          <w:sz w:val="20"/>
          <w:szCs w:val="20"/>
        </w:rPr>
      </w:pPr>
      <w:r w:rsidRPr="00013FFD">
        <w:rPr>
          <w:rFonts w:ascii="Arial" w:hAnsi="Arial" w:cs="Arial"/>
          <w:sz w:val="20"/>
          <w:szCs w:val="20"/>
        </w:rPr>
        <w:t>1</w:t>
      </w:r>
      <w:r w:rsidRPr="00BA45F0">
        <w:rPr>
          <w:rFonts w:ascii="Arial" w:hAnsi="Arial" w:cs="Arial"/>
          <w:sz w:val="20"/>
          <w:szCs w:val="20"/>
        </w:rPr>
        <w:t xml:space="preserve">. </w:t>
      </w:r>
      <w:r w:rsidR="00BA45F0" w:rsidRPr="00BA45F0">
        <w:rPr>
          <w:rFonts w:ascii="Arial" w:hAnsi="Arial" w:cs="Arial"/>
          <w:sz w:val="20"/>
          <w:szCs w:val="20"/>
        </w:rPr>
        <w:t xml:space="preserve">WSK „PZL - Rzeszów”  S.A. </w:t>
      </w:r>
    </w:p>
    <w:p w:rsidR="00BA45F0" w:rsidRDefault="00BA45F0" w:rsidP="00BA45F0">
      <w:pPr>
        <w:rPr>
          <w:rFonts w:ascii="Arial" w:hAnsi="Arial" w:cs="Arial"/>
          <w:color w:val="000000"/>
          <w:sz w:val="20"/>
          <w:szCs w:val="20"/>
        </w:rPr>
      </w:pPr>
      <w:r w:rsidRPr="00BA45F0">
        <w:rPr>
          <w:rFonts w:ascii="Arial" w:hAnsi="Arial" w:cs="Arial"/>
          <w:sz w:val="20"/>
          <w:szCs w:val="20"/>
        </w:rPr>
        <w:t xml:space="preserve">   ul. Hetmańska 120, 35-078 Rzeszów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743FF1" w:rsidRPr="00013FFD" w:rsidRDefault="002865D3" w:rsidP="00BA45F0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743FF1" w:rsidRPr="00013FFD">
        <w:rPr>
          <w:rFonts w:ascii="Arial" w:hAnsi="Arial" w:cs="Arial"/>
          <w:color w:val="000000"/>
          <w:sz w:val="20"/>
          <w:szCs w:val="20"/>
        </w:rPr>
        <w:t>. OS.I -a/a,</w:t>
      </w:r>
    </w:p>
    <w:p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F29" w:rsidRDefault="00EC0F29" w:rsidP="00ED2256">
      <w:r>
        <w:separator/>
      </w:r>
    </w:p>
  </w:endnote>
  <w:endnote w:type="continuationSeparator" w:id="1">
    <w:p w:rsidR="00EC0F29" w:rsidRDefault="00EC0F29" w:rsidP="00ED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D50FC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18.9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1671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1671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0B6F2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F29" w:rsidRDefault="00EC0F29" w:rsidP="00ED2256">
      <w:r>
        <w:separator/>
      </w:r>
    </w:p>
  </w:footnote>
  <w:footnote w:type="continuationSeparator" w:id="1">
    <w:p w:rsidR="00EC0F29" w:rsidRDefault="00EC0F29" w:rsidP="00ED2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A45"/>
    <w:rsid w:val="00025504"/>
    <w:rsid w:val="0003394B"/>
    <w:rsid w:val="00045CE9"/>
    <w:rsid w:val="00046FBF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6F28"/>
    <w:rsid w:val="000B79A9"/>
    <w:rsid w:val="000C505B"/>
    <w:rsid w:val="000D60B7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1CDF"/>
    <w:rsid w:val="0012377F"/>
    <w:rsid w:val="00126939"/>
    <w:rsid w:val="0013468A"/>
    <w:rsid w:val="00145947"/>
    <w:rsid w:val="00187105"/>
    <w:rsid w:val="001909D6"/>
    <w:rsid w:val="001C2FA3"/>
    <w:rsid w:val="001C5C1F"/>
    <w:rsid w:val="001D28B7"/>
    <w:rsid w:val="001D4345"/>
    <w:rsid w:val="001E0ABF"/>
    <w:rsid w:val="001E0BC4"/>
    <w:rsid w:val="002010A0"/>
    <w:rsid w:val="002105A0"/>
    <w:rsid w:val="00222691"/>
    <w:rsid w:val="0022400E"/>
    <w:rsid w:val="00231F76"/>
    <w:rsid w:val="0023373B"/>
    <w:rsid w:val="002413E9"/>
    <w:rsid w:val="002416AF"/>
    <w:rsid w:val="00242449"/>
    <w:rsid w:val="00244F76"/>
    <w:rsid w:val="00260703"/>
    <w:rsid w:val="00261DC6"/>
    <w:rsid w:val="00263994"/>
    <w:rsid w:val="00274213"/>
    <w:rsid w:val="002865D3"/>
    <w:rsid w:val="002A2EFB"/>
    <w:rsid w:val="002D210F"/>
    <w:rsid w:val="002D47BD"/>
    <w:rsid w:val="00303D69"/>
    <w:rsid w:val="00307AD6"/>
    <w:rsid w:val="00313CD9"/>
    <w:rsid w:val="00314EB0"/>
    <w:rsid w:val="00321B15"/>
    <w:rsid w:val="00330ECC"/>
    <w:rsid w:val="0033498B"/>
    <w:rsid w:val="00335F0C"/>
    <w:rsid w:val="003521AB"/>
    <w:rsid w:val="00353AE4"/>
    <w:rsid w:val="003568AF"/>
    <w:rsid w:val="00366A5D"/>
    <w:rsid w:val="003715D2"/>
    <w:rsid w:val="00372DC0"/>
    <w:rsid w:val="00392D2F"/>
    <w:rsid w:val="003A5302"/>
    <w:rsid w:val="003B341A"/>
    <w:rsid w:val="003D3917"/>
    <w:rsid w:val="003E343B"/>
    <w:rsid w:val="003F1C47"/>
    <w:rsid w:val="003F2B16"/>
    <w:rsid w:val="00407AD8"/>
    <w:rsid w:val="00410E3A"/>
    <w:rsid w:val="004135B8"/>
    <w:rsid w:val="00426058"/>
    <w:rsid w:val="00454CB4"/>
    <w:rsid w:val="00454FDB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F404A"/>
    <w:rsid w:val="00535415"/>
    <w:rsid w:val="005730EE"/>
    <w:rsid w:val="00574B7A"/>
    <w:rsid w:val="005932EB"/>
    <w:rsid w:val="005B1428"/>
    <w:rsid w:val="005B5224"/>
    <w:rsid w:val="005B68A4"/>
    <w:rsid w:val="005C1FA1"/>
    <w:rsid w:val="005C6442"/>
    <w:rsid w:val="005D2A35"/>
    <w:rsid w:val="005D3850"/>
    <w:rsid w:val="005F1F3B"/>
    <w:rsid w:val="00605C50"/>
    <w:rsid w:val="006138A7"/>
    <w:rsid w:val="00662E69"/>
    <w:rsid w:val="006723E1"/>
    <w:rsid w:val="0068467B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4649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5F8B"/>
    <w:rsid w:val="00857F5E"/>
    <w:rsid w:val="0086590B"/>
    <w:rsid w:val="00872A45"/>
    <w:rsid w:val="00892C17"/>
    <w:rsid w:val="008C64AC"/>
    <w:rsid w:val="008F1219"/>
    <w:rsid w:val="008F5B73"/>
    <w:rsid w:val="009117E2"/>
    <w:rsid w:val="00924CA0"/>
    <w:rsid w:val="00930545"/>
    <w:rsid w:val="009364D2"/>
    <w:rsid w:val="00946A3D"/>
    <w:rsid w:val="00947D2E"/>
    <w:rsid w:val="00953458"/>
    <w:rsid w:val="00964C7C"/>
    <w:rsid w:val="00971E4F"/>
    <w:rsid w:val="00976EB8"/>
    <w:rsid w:val="009817B7"/>
    <w:rsid w:val="009A1D55"/>
    <w:rsid w:val="009A448C"/>
    <w:rsid w:val="009A6955"/>
    <w:rsid w:val="009B616B"/>
    <w:rsid w:val="009C68D0"/>
    <w:rsid w:val="009D71E2"/>
    <w:rsid w:val="009D71EC"/>
    <w:rsid w:val="009E07A5"/>
    <w:rsid w:val="00A1671E"/>
    <w:rsid w:val="00A17923"/>
    <w:rsid w:val="00A24F02"/>
    <w:rsid w:val="00A350F8"/>
    <w:rsid w:val="00A37E15"/>
    <w:rsid w:val="00A44EB0"/>
    <w:rsid w:val="00A630B9"/>
    <w:rsid w:val="00A65444"/>
    <w:rsid w:val="00A6789C"/>
    <w:rsid w:val="00A71601"/>
    <w:rsid w:val="00A8086C"/>
    <w:rsid w:val="00AA52A9"/>
    <w:rsid w:val="00AA7F7F"/>
    <w:rsid w:val="00AB4C24"/>
    <w:rsid w:val="00AB4FAE"/>
    <w:rsid w:val="00AC10BC"/>
    <w:rsid w:val="00AC110C"/>
    <w:rsid w:val="00AC12A5"/>
    <w:rsid w:val="00AC5826"/>
    <w:rsid w:val="00AC6D64"/>
    <w:rsid w:val="00AD004E"/>
    <w:rsid w:val="00AD0087"/>
    <w:rsid w:val="00AD204D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77A4"/>
    <w:rsid w:val="00BA45F0"/>
    <w:rsid w:val="00BC55BB"/>
    <w:rsid w:val="00BE011A"/>
    <w:rsid w:val="00BE4364"/>
    <w:rsid w:val="00C07C4C"/>
    <w:rsid w:val="00C1091C"/>
    <w:rsid w:val="00C12C1F"/>
    <w:rsid w:val="00C131B1"/>
    <w:rsid w:val="00C13DDE"/>
    <w:rsid w:val="00C25C58"/>
    <w:rsid w:val="00C27FBD"/>
    <w:rsid w:val="00C3305C"/>
    <w:rsid w:val="00C356CF"/>
    <w:rsid w:val="00C374ED"/>
    <w:rsid w:val="00C544C4"/>
    <w:rsid w:val="00C62544"/>
    <w:rsid w:val="00C63A33"/>
    <w:rsid w:val="00C6548A"/>
    <w:rsid w:val="00C70FD0"/>
    <w:rsid w:val="00C8383B"/>
    <w:rsid w:val="00C8517A"/>
    <w:rsid w:val="00C91A93"/>
    <w:rsid w:val="00C91C43"/>
    <w:rsid w:val="00C9428B"/>
    <w:rsid w:val="00CB1EF7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42606"/>
    <w:rsid w:val="00D4411C"/>
    <w:rsid w:val="00D50FCE"/>
    <w:rsid w:val="00D51561"/>
    <w:rsid w:val="00D552E7"/>
    <w:rsid w:val="00D748F6"/>
    <w:rsid w:val="00D826C1"/>
    <w:rsid w:val="00D85A96"/>
    <w:rsid w:val="00D87243"/>
    <w:rsid w:val="00D9339D"/>
    <w:rsid w:val="00DB2054"/>
    <w:rsid w:val="00DD6158"/>
    <w:rsid w:val="00DE45EF"/>
    <w:rsid w:val="00DE4E71"/>
    <w:rsid w:val="00DF3A49"/>
    <w:rsid w:val="00E229DB"/>
    <w:rsid w:val="00E23945"/>
    <w:rsid w:val="00E34CE5"/>
    <w:rsid w:val="00E40D91"/>
    <w:rsid w:val="00E41CBA"/>
    <w:rsid w:val="00E468A0"/>
    <w:rsid w:val="00E56816"/>
    <w:rsid w:val="00E7155C"/>
    <w:rsid w:val="00E73054"/>
    <w:rsid w:val="00E73B28"/>
    <w:rsid w:val="00E80001"/>
    <w:rsid w:val="00E95380"/>
    <w:rsid w:val="00EA5BE1"/>
    <w:rsid w:val="00EA6230"/>
    <w:rsid w:val="00EC0F29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2246F"/>
    <w:rsid w:val="00F358AF"/>
    <w:rsid w:val="00F35CB6"/>
    <w:rsid w:val="00F40A83"/>
    <w:rsid w:val="00F55E6C"/>
    <w:rsid w:val="00F568FE"/>
    <w:rsid w:val="00F63ECF"/>
    <w:rsid w:val="00F86106"/>
    <w:rsid w:val="00F95886"/>
    <w:rsid w:val="00FB01BC"/>
    <w:rsid w:val="00FB3D5F"/>
    <w:rsid w:val="00FC0102"/>
    <w:rsid w:val="00FC3129"/>
    <w:rsid w:val="00FC484F"/>
    <w:rsid w:val="00FF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C0266-AAA6-44F1-A37D-11353B0E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1584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12</cp:revision>
  <cp:lastPrinted>2014-11-04T14:34:00Z</cp:lastPrinted>
  <dcterms:created xsi:type="dcterms:W3CDTF">2014-10-30T14:17:00Z</dcterms:created>
  <dcterms:modified xsi:type="dcterms:W3CDTF">2021-03-24T11:25:00Z</dcterms:modified>
</cp:coreProperties>
</file>